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56" w:rsidRDefault="004413A1" w:rsidP="00C60BBC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83F70FB" wp14:editId="34DE39E8">
            <wp:simplePos x="0" y="0"/>
            <wp:positionH relativeFrom="margin">
              <wp:posOffset>1740092</wp:posOffset>
            </wp:positionH>
            <wp:positionV relativeFrom="paragraph">
              <wp:posOffset>123945</wp:posOffset>
            </wp:positionV>
            <wp:extent cx="3202940" cy="489585"/>
            <wp:effectExtent l="0" t="0" r="0" b="5715"/>
            <wp:wrapSquare wrapText="bothSides"/>
            <wp:docPr id="11" name="Picture 11" descr="http://www.instantdisplay.co.uk/coexist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stantdisplay.co.uk/coexistbann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BBC" w:rsidRDefault="00C60BBC" w:rsidP="00C60BBC">
      <w:pPr>
        <w:spacing w:after="0"/>
      </w:pPr>
    </w:p>
    <w:p w:rsidR="00C60BBC" w:rsidRDefault="00BA5726" w:rsidP="00C60BB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55351" wp14:editId="3E1A3653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6642100" cy="13239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295D" w:rsidRPr="00BA5726" w:rsidRDefault="0082295D" w:rsidP="0082295D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726">
                              <w:rPr>
                                <w:b/>
                                <w:color w:val="7030A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Religious Education</w:t>
                            </w:r>
                          </w:p>
                          <w:p w:rsidR="0082295D" w:rsidRPr="0082295D" w:rsidRDefault="0082295D" w:rsidP="0082295D">
                            <w:pPr>
                              <w:spacing w:after="0"/>
                              <w:jc w:val="center"/>
                              <w:rPr>
                                <w:color w:val="FFC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95D">
                              <w:rPr>
                                <w:color w:val="FFC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Enrichment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553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1.8pt;margin-top:5.8pt;width:523pt;height:10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" filled="f" stroked="f">
                <v:fill o:detectmouseclick="t"/>
                <v:textbox>
                  <w:txbxContent>
                    <w:p w:rsidR="0082295D" w:rsidRPr="00BA5726" w:rsidRDefault="0082295D" w:rsidP="0082295D">
                      <w:pPr>
                        <w:spacing w:after="0"/>
                        <w:jc w:val="center"/>
                        <w:rPr>
                          <w:b/>
                          <w:color w:val="7030A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726">
                        <w:rPr>
                          <w:b/>
                          <w:color w:val="7030A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Religious Education</w:t>
                      </w:r>
                    </w:p>
                    <w:p w:rsidR="0082295D" w:rsidRPr="0082295D" w:rsidRDefault="0082295D" w:rsidP="0082295D">
                      <w:pPr>
                        <w:spacing w:after="0"/>
                        <w:jc w:val="center"/>
                        <w:rPr>
                          <w:color w:val="FFC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295D">
                        <w:rPr>
                          <w:color w:val="FFC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Enrichment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0BBC" w:rsidRDefault="00C60BBC" w:rsidP="00C60BBC">
      <w:pPr>
        <w:spacing w:after="0"/>
      </w:pPr>
    </w:p>
    <w:p w:rsidR="00C60BBC" w:rsidRDefault="00C60BBC" w:rsidP="00C60BBC">
      <w:pPr>
        <w:spacing w:after="0"/>
      </w:pPr>
    </w:p>
    <w:p w:rsidR="00C60BBC" w:rsidRDefault="00C60BBC" w:rsidP="00C60BBC">
      <w:pPr>
        <w:spacing w:after="0"/>
      </w:pPr>
    </w:p>
    <w:p w:rsidR="00C60BBC" w:rsidRDefault="00C60BBC" w:rsidP="00C60BBC">
      <w:pPr>
        <w:spacing w:after="0"/>
      </w:pPr>
    </w:p>
    <w:p w:rsidR="00C60BBC" w:rsidRDefault="00C60BBC" w:rsidP="00C60BBC">
      <w:pPr>
        <w:spacing w:after="0"/>
      </w:pPr>
    </w:p>
    <w:p w:rsidR="00C60BBC" w:rsidRDefault="00C60BBC" w:rsidP="00C60BBC">
      <w:pPr>
        <w:spacing w:after="0"/>
      </w:pPr>
    </w:p>
    <w:p w:rsidR="00C60BBC" w:rsidRDefault="00C60BBC" w:rsidP="00C60BBC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7F038C" w:rsidTr="004413A1">
        <w:trPr>
          <w:trHeight w:val="1607"/>
        </w:trPr>
        <w:tc>
          <w:tcPr>
            <w:tcW w:w="9922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7F038C" w:rsidRPr="0054094E" w:rsidRDefault="007F038C" w:rsidP="001C43B7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54094E">
              <w:rPr>
                <w:rFonts w:ascii="Arial Rounded MT Bold" w:hAnsi="Arial Rounded MT Bold"/>
                <w:sz w:val="32"/>
                <w:szCs w:val="32"/>
              </w:rPr>
              <w:t>At Kings Avenue, we enhance our Religious Education curriculum with visits and vi</w:t>
            </w:r>
            <w:r w:rsidR="00AE016A">
              <w:rPr>
                <w:rFonts w:ascii="Arial Rounded MT Bold" w:hAnsi="Arial Rounded MT Bold"/>
                <w:sz w:val="32"/>
                <w:szCs w:val="32"/>
              </w:rPr>
              <w:t>sitors. This enables us to get</w:t>
            </w:r>
            <w:r w:rsidRPr="0054094E">
              <w:rPr>
                <w:rFonts w:ascii="Arial Rounded MT Bold" w:hAnsi="Arial Rounded MT Bold"/>
                <w:sz w:val="32"/>
                <w:szCs w:val="32"/>
              </w:rPr>
              <w:t xml:space="preserve"> first-hand experience of different religions and deepen our knowledge and understanding o</w:t>
            </w:r>
            <w:r w:rsidR="00AF5069" w:rsidRPr="0054094E">
              <w:rPr>
                <w:rFonts w:ascii="Arial Rounded MT Bold" w:hAnsi="Arial Rounded MT Bold"/>
                <w:sz w:val="32"/>
                <w:szCs w:val="32"/>
              </w:rPr>
              <w:t>f</w:t>
            </w:r>
            <w:r w:rsidRPr="0054094E">
              <w:rPr>
                <w:rFonts w:ascii="Arial Rounded MT Bold" w:hAnsi="Arial Rounded MT Bold"/>
                <w:sz w:val="32"/>
                <w:szCs w:val="32"/>
              </w:rPr>
              <w:t xml:space="preserve"> beliefs and practices. In doing so, </w:t>
            </w:r>
            <w:r w:rsidR="001C43B7" w:rsidRPr="0054094E">
              <w:rPr>
                <w:rFonts w:ascii="Arial Rounded MT Bold" w:hAnsi="Arial Rounded MT Bold"/>
                <w:sz w:val="32"/>
                <w:szCs w:val="32"/>
              </w:rPr>
              <w:t xml:space="preserve">we </w:t>
            </w:r>
            <w:r w:rsidR="0054094E" w:rsidRPr="0054094E">
              <w:rPr>
                <w:rFonts w:ascii="Arial Rounded MT Bold" w:hAnsi="Arial Rounded MT Bold"/>
                <w:sz w:val="32"/>
                <w:szCs w:val="32"/>
              </w:rPr>
              <w:t>nurture</w:t>
            </w:r>
            <w:r w:rsidR="001C43B7" w:rsidRPr="0054094E">
              <w:rPr>
                <w:rFonts w:ascii="Arial Rounded MT Bold" w:hAnsi="Arial Rounded MT Bold"/>
                <w:sz w:val="32"/>
                <w:szCs w:val="32"/>
              </w:rPr>
              <w:t xml:space="preserve"> the Spiritual,  Moral, Social and Culture (SMSC)</w:t>
            </w:r>
            <w:r w:rsidR="0054094E" w:rsidRPr="0054094E">
              <w:rPr>
                <w:rFonts w:ascii="Arial Rounded MT Bold" w:hAnsi="Arial Rounded MT Bold"/>
                <w:sz w:val="32"/>
                <w:szCs w:val="32"/>
              </w:rPr>
              <w:t xml:space="preserve"> development</w:t>
            </w:r>
            <w:r w:rsidR="001C43B7" w:rsidRPr="0054094E">
              <w:rPr>
                <w:rFonts w:ascii="Arial Rounded MT Bold" w:hAnsi="Arial Rounded MT Bold"/>
                <w:sz w:val="32"/>
                <w:szCs w:val="32"/>
              </w:rPr>
              <w:t xml:space="preserve"> and the British Values</w:t>
            </w:r>
            <w:r w:rsidR="0054094E" w:rsidRPr="0054094E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</w:tr>
    </w:tbl>
    <w:p w:rsidR="000C4A93" w:rsidRPr="00E13DC2" w:rsidRDefault="000C4A93" w:rsidP="00C60BBC">
      <w:pPr>
        <w:spacing w:after="0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1195" w:tblpY="61"/>
        <w:tblW w:w="0" w:type="auto"/>
        <w:tblLook w:val="04A0" w:firstRow="1" w:lastRow="0" w:firstColumn="1" w:lastColumn="0" w:noHBand="0" w:noVBand="1"/>
      </w:tblPr>
      <w:tblGrid>
        <w:gridCol w:w="9366"/>
      </w:tblGrid>
      <w:tr w:rsidR="0054094E" w:rsidTr="00AE016A">
        <w:trPr>
          <w:trHeight w:val="2825"/>
        </w:trPr>
        <w:tc>
          <w:tcPr>
            <w:tcW w:w="9366" w:type="dxa"/>
          </w:tcPr>
          <w:p w:rsidR="00E13DC2" w:rsidRDefault="00E13DC2" w:rsidP="004413A1">
            <w:pPr>
              <w:rPr>
                <w:rFonts w:ascii="Arial Rounded MT Bold" w:hAnsi="Arial Rounded MT Bold"/>
                <w:sz w:val="28"/>
                <w:szCs w:val="28"/>
                <w:lang w:val="en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155C86A4" wp14:editId="19A5F847">
                  <wp:simplePos x="0" y="0"/>
                  <wp:positionH relativeFrom="column">
                    <wp:posOffset>4948711</wp:posOffset>
                  </wp:positionH>
                  <wp:positionV relativeFrom="paragraph">
                    <wp:posOffset>197341</wp:posOffset>
                  </wp:positionV>
                  <wp:extent cx="788035" cy="1250315"/>
                  <wp:effectExtent l="0" t="0" r="0" b="6985"/>
                  <wp:wrapSquare wrapText="bothSides"/>
                  <wp:docPr id="14" name="Picture 14" descr="http://3.bp.blogspot.com/_QrJrqfzxTYs/SzkAhtYRtQI/AAAAAAAAAaM/2wAI4phPl-E/s400/brhats+sannyasa+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3.bp.blogspot.com/_QrJrqfzxTYs/SzkAhtYRtQI/AAAAAAAAAaM/2wAI4phPl-E/s400/brhats+sannyasa+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87" t="6654" r="10553" b="6110"/>
                          <a:stretch/>
                        </pic:blipFill>
                        <pic:spPr bwMode="auto">
                          <a:xfrm>
                            <a:off x="0" y="0"/>
                            <a:ext cx="788035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Rounded MT Bold" w:hAnsi="Arial Rounded MT Bold"/>
                <w:sz w:val="28"/>
                <w:szCs w:val="28"/>
                <w:lang w:val="en"/>
              </w:rPr>
              <w:t xml:space="preserve">        </w:t>
            </w:r>
            <w:r w:rsidR="004413A1"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1B656E79" wp14:editId="1D4BD03B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0</wp:posOffset>
                  </wp:positionV>
                  <wp:extent cx="508635" cy="523875"/>
                  <wp:effectExtent l="0" t="0" r="5715" b="9525"/>
                  <wp:wrapSquare wrapText="bothSides"/>
                  <wp:docPr id="18" name="Picture 18" descr="http://4.bp.blogspot.com/-0xd1RLoruZY/TWN2V2QfnpI/AAAAAAAAAUY/LB7cDK84uZo/s1600/2000px-O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0xd1RLoruZY/TWN2V2QfnpI/AAAAAAAAAUY/LB7cDK84uZo/s1600/2000px-O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Rounded MT Bold" w:hAnsi="Arial Rounded MT Bold"/>
                <w:sz w:val="28"/>
                <w:szCs w:val="28"/>
                <w:lang w:val="en"/>
              </w:rPr>
              <w:t xml:space="preserve">        </w:t>
            </w:r>
          </w:p>
          <w:p w:rsidR="0054094E" w:rsidRDefault="00AE016A" w:rsidP="004413A1"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5327F9BF" wp14:editId="3FA4F06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374015</wp:posOffset>
                  </wp:positionV>
                  <wp:extent cx="1133475" cy="1143635"/>
                  <wp:effectExtent l="0" t="0" r="9525" b="0"/>
                  <wp:wrapSquare wrapText="bothSides"/>
                  <wp:docPr id="9" name="Picture 9" descr="https://www.primaryworks.co.uk/wp-content/uploads/2017/07/Slide1-16-600x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primaryworks.co.uk/wp-content/uploads/2017/07/Slide1-16-600x4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021"/>
                          <a:stretch/>
                        </pic:blipFill>
                        <pic:spPr bwMode="auto">
                          <a:xfrm>
                            <a:off x="0" y="0"/>
                            <a:ext cx="113347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3DC2">
              <w:rPr>
                <w:rFonts w:ascii="Arial Rounded MT Bold" w:hAnsi="Arial Rounded MT Bold"/>
                <w:sz w:val="28"/>
                <w:szCs w:val="28"/>
                <w:lang w:val="en"/>
              </w:rPr>
              <w:t xml:space="preserve">  </w:t>
            </w:r>
            <w:proofErr w:type="spellStart"/>
            <w:r w:rsidR="0054094E" w:rsidRPr="0054094E">
              <w:rPr>
                <w:rFonts w:ascii="Arial Rounded MT Bold" w:hAnsi="Arial Rounded MT Bold"/>
                <w:sz w:val="28"/>
                <w:szCs w:val="28"/>
                <w:lang w:val="en"/>
              </w:rPr>
              <w:t>Nabhi</w:t>
            </w:r>
            <w:proofErr w:type="spellEnd"/>
            <w:r w:rsidR="0054094E" w:rsidRPr="0054094E">
              <w:rPr>
                <w:rFonts w:ascii="Arial Rounded MT Bold" w:hAnsi="Arial Rounded MT Bold"/>
                <w:sz w:val="28"/>
                <w:szCs w:val="28"/>
                <w:lang w:val="en"/>
              </w:rPr>
              <w:t xml:space="preserve"> from the Shree </w:t>
            </w:r>
            <w:proofErr w:type="spellStart"/>
            <w:r w:rsidR="0054094E" w:rsidRPr="0054094E">
              <w:rPr>
                <w:rFonts w:ascii="Arial Rounded MT Bold" w:hAnsi="Arial Rounded MT Bold"/>
                <w:sz w:val="28"/>
                <w:szCs w:val="28"/>
                <w:lang w:val="en"/>
              </w:rPr>
              <w:t>Ghanapathy</w:t>
            </w:r>
            <w:proofErr w:type="spellEnd"/>
            <w:r w:rsidR="0054094E" w:rsidRPr="0054094E">
              <w:rPr>
                <w:rFonts w:ascii="Arial Rounded MT Bold" w:hAnsi="Arial Rounded MT Bold"/>
                <w:sz w:val="28"/>
                <w:szCs w:val="28"/>
                <w:lang w:val="en"/>
              </w:rPr>
              <w:t xml:space="preserve"> Temple in Wimbledon, delivered an assembly to the whole school on the Hindu festival of light called Diwali. Children took part in acting out the story of </w:t>
            </w:r>
            <w:r w:rsidR="0054094E">
              <w:rPr>
                <w:rFonts w:ascii="Arial Rounded MT Bold" w:hAnsi="Arial Rounded MT Bold"/>
                <w:sz w:val="28"/>
                <w:szCs w:val="28"/>
                <w:lang w:val="en"/>
              </w:rPr>
              <w:t xml:space="preserve">Rama and </w:t>
            </w:r>
            <w:proofErr w:type="spellStart"/>
            <w:r w:rsidR="0054094E">
              <w:rPr>
                <w:rFonts w:ascii="Arial Rounded MT Bold" w:hAnsi="Arial Rounded MT Bold"/>
                <w:sz w:val="28"/>
                <w:szCs w:val="28"/>
                <w:lang w:val="en"/>
              </w:rPr>
              <w:t>Sita</w:t>
            </w:r>
            <w:proofErr w:type="spellEnd"/>
            <w:r w:rsidR="0054094E">
              <w:rPr>
                <w:rFonts w:ascii="Arial Rounded MT Bold" w:hAnsi="Arial Rounded MT Bold"/>
                <w:sz w:val="28"/>
                <w:szCs w:val="28"/>
                <w:lang w:val="en"/>
              </w:rPr>
              <w:t xml:space="preserve"> </w:t>
            </w:r>
            <w:r w:rsidR="0054094E" w:rsidRPr="0054094E">
              <w:rPr>
                <w:rFonts w:ascii="Arial Rounded MT Bold" w:hAnsi="Arial Rounded MT Bold"/>
                <w:sz w:val="28"/>
                <w:szCs w:val="28"/>
                <w:lang w:val="en"/>
              </w:rPr>
              <w:t xml:space="preserve">and learnt the Hare Krishna song. </w:t>
            </w:r>
            <w:bookmarkStart w:id="0" w:name="_GoBack"/>
            <w:bookmarkEnd w:id="0"/>
          </w:p>
        </w:tc>
      </w:tr>
    </w:tbl>
    <w:p w:rsidR="000C4A93" w:rsidRDefault="000C4A93" w:rsidP="00C60BBC">
      <w:pPr>
        <w:spacing w:after="0"/>
      </w:pPr>
    </w:p>
    <w:p w:rsidR="007F038C" w:rsidRDefault="007F038C" w:rsidP="00C60BBC">
      <w:pPr>
        <w:spacing w:after="0"/>
      </w:pPr>
    </w:p>
    <w:p w:rsidR="007F038C" w:rsidRDefault="007F038C" w:rsidP="00C60BBC">
      <w:pPr>
        <w:spacing w:after="0"/>
      </w:pPr>
    </w:p>
    <w:p w:rsidR="00C60BBC" w:rsidRDefault="00C60BBC" w:rsidP="00C60BBC">
      <w:pPr>
        <w:spacing w:after="0"/>
      </w:pPr>
    </w:p>
    <w:p w:rsidR="00C60BBC" w:rsidRDefault="00C60BBC" w:rsidP="00C60BBC">
      <w:pPr>
        <w:spacing w:after="0"/>
      </w:pPr>
    </w:p>
    <w:p w:rsidR="00C60BBC" w:rsidRDefault="00C60BBC" w:rsidP="00C60BBC">
      <w:pPr>
        <w:spacing w:after="0"/>
      </w:pPr>
    </w:p>
    <w:p w:rsidR="00C60BBC" w:rsidRDefault="00C60BBC" w:rsidP="00C60BBC">
      <w:pPr>
        <w:spacing w:after="0"/>
      </w:pPr>
    </w:p>
    <w:p w:rsidR="00C60BBC" w:rsidRDefault="00C60BBC" w:rsidP="00C60BBC">
      <w:pPr>
        <w:spacing w:after="0"/>
      </w:pPr>
    </w:p>
    <w:p w:rsidR="00C60BBC" w:rsidRDefault="00C60BBC" w:rsidP="00C60BBC">
      <w:pPr>
        <w:spacing w:after="0"/>
      </w:pPr>
    </w:p>
    <w:p w:rsidR="00C60BBC" w:rsidRDefault="00C60BBC" w:rsidP="00C60BBC">
      <w:pPr>
        <w:spacing w:after="0"/>
      </w:pPr>
    </w:p>
    <w:p w:rsidR="00C60BBC" w:rsidRDefault="00AE016A" w:rsidP="00C60BBC">
      <w:pPr>
        <w:spacing w:after="0"/>
      </w:pPr>
      <w:r w:rsidRPr="007F038C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94080" behindDoc="0" locked="0" layoutInCell="1" allowOverlap="1" wp14:anchorId="245CF65B" wp14:editId="1D63C505">
            <wp:simplePos x="0" y="0"/>
            <wp:positionH relativeFrom="column">
              <wp:posOffset>3256915</wp:posOffset>
            </wp:positionH>
            <wp:positionV relativeFrom="paragraph">
              <wp:posOffset>1899285</wp:posOffset>
            </wp:positionV>
            <wp:extent cx="3274695" cy="2371725"/>
            <wp:effectExtent l="0" t="0" r="1905" b="9525"/>
            <wp:wrapSquare wrapText="bothSides"/>
            <wp:docPr id="23" name="Picture 23" descr="C:\Users\jclarke\AppData\Local\Temp\Temp1_xmasvisittochurchyear34.zip\IMG_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larke\AppData\Local\Temp\Temp1_xmasvisittochurchyear34.zip\IMG_06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7469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38C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92032" behindDoc="0" locked="0" layoutInCell="1" allowOverlap="1" wp14:anchorId="27518BFD" wp14:editId="7E741FD4">
            <wp:simplePos x="0" y="0"/>
            <wp:positionH relativeFrom="margin">
              <wp:posOffset>133350</wp:posOffset>
            </wp:positionH>
            <wp:positionV relativeFrom="paragraph">
              <wp:posOffset>1899285</wp:posOffset>
            </wp:positionV>
            <wp:extent cx="3086100" cy="2390140"/>
            <wp:effectExtent l="0" t="0" r="0" b="0"/>
            <wp:wrapSquare wrapText="bothSides"/>
            <wp:docPr id="22" name="Picture 22" descr="C:\Users\jclarke\AppData\Local\Temp\Temp1_xmasvisittochurchyear34.zip\IMG_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larke\AppData\Local\Temp\Temp1_xmasvisittochurchyear34.zip\IMG_06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-21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7"/>
      </w:tblGrid>
      <w:tr w:rsidR="00E13DC2" w:rsidTr="00AE016A">
        <w:trPr>
          <w:trHeight w:val="2549"/>
        </w:trPr>
        <w:tc>
          <w:tcPr>
            <w:tcW w:w="9537" w:type="dxa"/>
            <w:tcBorders>
              <w:top w:val="nil"/>
              <w:left w:val="nil"/>
              <w:right w:val="nil"/>
            </w:tcBorders>
          </w:tcPr>
          <w:p w:rsidR="00256405" w:rsidRDefault="00256405" w:rsidP="00E13DC2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7CF8A8CB" wp14:editId="6A707B4A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83820</wp:posOffset>
                  </wp:positionV>
                  <wp:extent cx="504825" cy="749300"/>
                  <wp:effectExtent l="0" t="0" r="9525" b="0"/>
                  <wp:wrapSquare wrapText="bothSides"/>
                  <wp:docPr id="21" name="Picture 21" descr="http://www.clipartkid.com/images/762/wooden-cross-clipart-cliparthut-free-clipart-WdFV4G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lipartkid.com/images/762/wooden-cross-clipart-cliparthut-free-clipart-WdFV4G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482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6405">
              <w:rPr>
                <w:rFonts w:ascii="Arial Rounded MT Bold" w:hAnsi="Arial Rounded MT Bold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7836B659" wp14:editId="65FE66D2">
                  <wp:simplePos x="0" y="0"/>
                  <wp:positionH relativeFrom="margin">
                    <wp:posOffset>4493895</wp:posOffset>
                  </wp:positionH>
                  <wp:positionV relativeFrom="paragraph">
                    <wp:posOffset>226695</wp:posOffset>
                  </wp:positionV>
                  <wp:extent cx="1323975" cy="1245870"/>
                  <wp:effectExtent l="0" t="0" r="9525" b="0"/>
                  <wp:wrapSquare wrapText="bothSides"/>
                  <wp:docPr id="6" name="Picture 6" descr="http://s0.geograph.org.uk/photos/02/90/029065_e291fc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.geograph.org.uk/photos/02/90/029065_e291fca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" b="18880"/>
                          <a:stretch/>
                        </pic:blipFill>
                        <pic:spPr bwMode="auto">
                          <a:xfrm>
                            <a:off x="0" y="0"/>
                            <a:ext cx="1323975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3DC2" w:rsidRPr="00256405" w:rsidRDefault="00E13DC2" w:rsidP="00E13DC2">
            <w:pPr>
              <w:rPr>
                <w:rFonts w:ascii="Arial Rounded MT Bold" w:hAnsi="Arial Rounded MT Bold"/>
                <w:noProof/>
                <w:sz w:val="28"/>
                <w:szCs w:val="28"/>
                <w:lang w:eastAsia="en-GB"/>
              </w:rPr>
            </w:pPr>
            <w:r w:rsidRPr="00256405">
              <w:rPr>
                <w:rFonts w:ascii="Arial Rounded MT Bold" w:hAnsi="Arial Rounded MT Bold"/>
                <w:sz w:val="28"/>
                <w:szCs w:val="28"/>
              </w:rPr>
              <w:t>In December classes visited St. James</w:t>
            </w:r>
            <w:r w:rsidR="00256405">
              <w:rPr>
                <w:rFonts w:ascii="Arial Rounded MT Bold" w:hAnsi="Arial Rounded MT Bold"/>
                <w:sz w:val="28"/>
                <w:szCs w:val="28"/>
              </w:rPr>
              <w:t>’</w:t>
            </w:r>
            <w:r w:rsidRPr="00256405">
              <w:rPr>
                <w:rFonts w:ascii="Arial Rounded MT Bold" w:hAnsi="Arial Rounded MT Bold"/>
                <w:sz w:val="28"/>
                <w:szCs w:val="28"/>
              </w:rPr>
              <w:t xml:space="preserve"> Church to explore the meaning of Christmas for Christians.</w:t>
            </w:r>
            <w:r w:rsidRPr="00256405">
              <w:rPr>
                <w:rFonts w:ascii="Arial Rounded MT Bold" w:hAnsi="Arial Rounded MT Bold"/>
                <w:noProof/>
                <w:sz w:val="28"/>
                <w:szCs w:val="28"/>
                <w:lang w:eastAsia="en-GB"/>
              </w:rPr>
              <w:t xml:space="preserve"> They had the opportunity to </w:t>
            </w:r>
            <w:r w:rsidR="00256405" w:rsidRPr="00256405">
              <w:rPr>
                <w:rFonts w:ascii="Arial Rounded MT Bold" w:hAnsi="Arial Rounded MT Bold"/>
                <w:noProof/>
                <w:sz w:val="28"/>
                <w:szCs w:val="28"/>
                <w:lang w:eastAsia="en-GB"/>
              </w:rPr>
              <w:t>take part in group activities, discussions and story telling sessions with Reverand Kit and his team.</w:t>
            </w:r>
          </w:p>
        </w:tc>
      </w:tr>
    </w:tbl>
    <w:p w:rsidR="00E13DC2" w:rsidRDefault="00E13DC2" w:rsidP="00C60BBC">
      <w:pPr>
        <w:spacing w:after="0"/>
      </w:pPr>
    </w:p>
    <w:sectPr w:rsidR="00E13DC2" w:rsidSect="000B3EE1">
      <w:pgSz w:w="11906" w:h="16838"/>
      <w:pgMar w:top="720" w:right="720" w:bottom="720" w:left="720" w:header="708" w:footer="708" w:gutter="0"/>
      <w:pgBorders w:offsetFrom="page">
        <w:top w:val="double" w:sz="24" w:space="24" w:color="7030A0" w:shadow="1"/>
        <w:left w:val="double" w:sz="24" w:space="24" w:color="7030A0" w:shadow="1"/>
        <w:bottom w:val="double" w:sz="24" w:space="24" w:color="7030A0" w:shadow="1"/>
        <w:right w:val="double" w:sz="24" w:space="24" w:color="7030A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BC"/>
    <w:rsid w:val="000B3EE1"/>
    <w:rsid w:val="000C4A93"/>
    <w:rsid w:val="001C43B7"/>
    <w:rsid w:val="00256405"/>
    <w:rsid w:val="002C2E41"/>
    <w:rsid w:val="002D20AE"/>
    <w:rsid w:val="004413A1"/>
    <w:rsid w:val="0054094E"/>
    <w:rsid w:val="007F038C"/>
    <w:rsid w:val="0082295D"/>
    <w:rsid w:val="008344F7"/>
    <w:rsid w:val="00872C56"/>
    <w:rsid w:val="009156FB"/>
    <w:rsid w:val="00A633A7"/>
    <w:rsid w:val="00AE016A"/>
    <w:rsid w:val="00AF5069"/>
    <w:rsid w:val="00BA5726"/>
    <w:rsid w:val="00C60BBC"/>
    <w:rsid w:val="00E13DC2"/>
    <w:rsid w:val="00FA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0A08"/>
  <w15:chartTrackingRefBased/>
  <w15:docId w15:val="{52ED2864-81B1-49C8-B1C9-C10FF022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8</cp:revision>
  <dcterms:created xsi:type="dcterms:W3CDTF">2020-04-30T11:29:00Z</dcterms:created>
  <dcterms:modified xsi:type="dcterms:W3CDTF">2020-04-30T15:40:00Z</dcterms:modified>
</cp:coreProperties>
</file>